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77DF8">
      <w:pP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-507365</wp:posOffset>
            </wp:positionV>
            <wp:extent cx="5875655" cy="882650"/>
            <wp:effectExtent l="0" t="0" r="10795" b="12700"/>
            <wp:wrapNone/>
            <wp:docPr id="1" name="图片 1" descr="微信图片_20260427082740_25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427082740_25_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75655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75CEB2">
      <w:pP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</w:p>
    <w:p w14:paraId="384C664D">
      <w:pP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Certificate of Analysis</w:t>
      </w:r>
    </w:p>
    <w:tbl>
      <w:tblPr>
        <w:tblStyle w:val="3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58"/>
        <w:gridCol w:w="2760"/>
        <w:gridCol w:w="2690"/>
        <w:gridCol w:w="2490"/>
      </w:tblGrid>
      <w:tr w14:paraId="205C8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1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EB906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Product Name</w:t>
            </w:r>
          </w:p>
        </w:tc>
        <w:tc>
          <w:tcPr>
            <w:tcW w:w="128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519F4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Tirzepatide</w:t>
            </w:r>
          </w:p>
        </w:tc>
        <w:tc>
          <w:tcPr>
            <w:tcW w:w="134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BEF4E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CAS No.</w:t>
            </w:r>
          </w:p>
        </w:tc>
        <w:tc>
          <w:tcPr>
            <w:tcW w:w="124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D8D51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2023788-19-2</w:t>
            </w:r>
          </w:p>
        </w:tc>
      </w:tr>
      <w:tr w14:paraId="11C39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1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3B51C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Molecular Formula</w:t>
            </w:r>
          </w:p>
        </w:tc>
        <w:tc>
          <w:tcPr>
            <w:tcW w:w="128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84136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C₂₂₅H₃₄₉N₄₉O₆₈</w:t>
            </w:r>
          </w:p>
        </w:tc>
        <w:tc>
          <w:tcPr>
            <w:tcW w:w="134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6119A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Molecular Weight</w:t>
            </w:r>
          </w:p>
        </w:tc>
        <w:tc>
          <w:tcPr>
            <w:tcW w:w="124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22D98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4813.45</w:t>
            </w:r>
          </w:p>
        </w:tc>
      </w:tr>
      <w:tr w14:paraId="45061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1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68B91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Quantity</w:t>
            </w:r>
          </w:p>
        </w:tc>
        <w:tc>
          <w:tcPr>
            <w:tcW w:w="128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6CA0C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4709.0g</w:t>
            </w:r>
          </w:p>
        </w:tc>
        <w:tc>
          <w:tcPr>
            <w:tcW w:w="134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71CC3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Manufacturing Date</w:t>
            </w:r>
          </w:p>
        </w:tc>
        <w:tc>
          <w:tcPr>
            <w:tcW w:w="124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E218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202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08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23</w:t>
            </w:r>
          </w:p>
        </w:tc>
      </w:tr>
      <w:tr w14:paraId="02412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1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81225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Lot No.</w:t>
            </w:r>
          </w:p>
        </w:tc>
        <w:tc>
          <w:tcPr>
            <w:tcW w:w="128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C9C8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JK10012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60823</w:t>
            </w:r>
          </w:p>
        </w:tc>
        <w:tc>
          <w:tcPr>
            <w:tcW w:w="134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8FC1D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Retest Date</w:t>
            </w:r>
          </w:p>
        </w:tc>
        <w:tc>
          <w:tcPr>
            <w:tcW w:w="124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8E2A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202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08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22</w:t>
            </w:r>
          </w:p>
        </w:tc>
      </w:tr>
      <w:tr w14:paraId="55DE3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4" w:hRule="exact"/>
        </w:trPr>
        <w:tc>
          <w:tcPr>
            <w:tcW w:w="11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0E862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Sequence</w:t>
            </w:r>
          </w:p>
        </w:tc>
        <w:tc>
          <w:tcPr>
            <w:tcW w:w="3869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6B5F3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Tyr-(Aib)-Glu-Gly-Thr-Phe-Thr-Ser-Asp-Tyr-Ser-Ile-(Aib)-Leu-Asp-Lys-Ile-Ala-Gln-(diacld-C 20-gamma-Glu-(AEEA)2-Lys)-Ala-Phe-Val-Gln-Tip-Leu-Ile-Ala-Gly-Gly-Pro-Ser-Ser-Gly-Ala-Pro-Pro-Pro-Ser-NH2</w:t>
            </w:r>
          </w:p>
        </w:tc>
      </w:tr>
      <w:tr w14:paraId="7C3DD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1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4491D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Store at</w:t>
            </w:r>
          </w:p>
        </w:tc>
        <w:tc>
          <w:tcPr>
            <w:tcW w:w="3869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D4A5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-20℃</w:t>
            </w:r>
          </w:p>
        </w:tc>
      </w:tr>
    </w:tbl>
    <w:p w14:paraId="41BA1E3E">
      <w:pP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20"/>
        <w:gridCol w:w="5263"/>
        <w:gridCol w:w="1417"/>
      </w:tblGrid>
      <w:tr w14:paraId="24C4A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  <w:tblHeader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125DD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Tests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4B1EE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Specifications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2DAD3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Results</w:t>
            </w:r>
          </w:p>
        </w:tc>
      </w:tr>
      <w:tr w14:paraId="4BA88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4384A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Appearance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57723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White powder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08C43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Conforms</w:t>
            </w:r>
          </w:p>
        </w:tc>
      </w:tr>
      <w:tr w14:paraId="5E384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43A17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Solubility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3F382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Soluble in water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98A82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Conforms</w:t>
            </w:r>
          </w:p>
        </w:tc>
      </w:tr>
      <w:tr w14:paraId="6E01F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45EB0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MS (ESI)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1B935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4813.45±1.0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F23DF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4813.83</w:t>
            </w:r>
          </w:p>
        </w:tc>
      </w:tr>
      <w:tr w14:paraId="604A4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4FF78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Purity (HPLC)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2399C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≥99.4%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7419E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99.64%</w:t>
            </w:r>
          </w:p>
        </w:tc>
      </w:tr>
      <w:tr w14:paraId="1D4BE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D7EC0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Related Substance (HPLC)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90B6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Any individual impurity ≤1.0%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970D5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0.11%</w:t>
            </w:r>
          </w:p>
        </w:tc>
      </w:tr>
      <w:tr w14:paraId="2FA78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E9624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Peptide Content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1D202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≥85.0%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73EFE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97.43%</w:t>
            </w:r>
          </w:p>
        </w:tc>
      </w:tr>
      <w:tr w14:paraId="0EB0D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BFFCD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Water Content (Karl Fischer)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7343A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≤10.0%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5BCF5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1.53%</w:t>
            </w:r>
          </w:p>
        </w:tc>
      </w:tr>
      <w:tr w14:paraId="5B1B2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CAF15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PH (5.0MG/ML)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84297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6.0-8.0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6D437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6.97</w:t>
            </w:r>
          </w:p>
        </w:tc>
      </w:tr>
      <w:tr w14:paraId="1E27E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4816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Amino Acid Analysis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713B1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Asp1.6~2.4</w:t>
            </w:r>
          </w:p>
          <w:p w14:paraId="38B388C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Tyr1.6~2.4</w:t>
            </w:r>
          </w:p>
          <w:p w14:paraId="449D19E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Lys1.6~2.4</w:t>
            </w:r>
          </w:p>
          <w:p w14:paraId="73D6C63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Ile2.4~3.6</w:t>
            </w:r>
          </w:p>
          <w:p w14:paraId="72FA3C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Leu1.6~2.4</w:t>
            </w:r>
          </w:p>
          <w:p w14:paraId="7B6B96A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Val0.8~1.2</w:t>
            </w:r>
          </w:p>
          <w:p w14:paraId="3146C1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Thr1.6~2.4</w:t>
            </w:r>
          </w:p>
          <w:p w14:paraId="74D4485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Phe1.6~2.4</w:t>
            </w:r>
          </w:p>
          <w:p w14:paraId="0D462F2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Ser4.0~6.0</w:t>
            </w:r>
          </w:p>
          <w:p w14:paraId="575B6E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Ala3.2~4.8</w:t>
            </w:r>
          </w:p>
          <w:p w14:paraId="6918458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Gly3.2~4.8</w:t>
            </w:r>
          </w:p>
          <w:p w14:paraId="109739D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Glu3.2~4.8</w:t>
            </w:r>
          </w:p>
          <w:p w14:paraId="2D9E296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Pro3.2~4.8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28BE4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2.04</w:t>
            </w:r>
          </w:p>
          <w:p w14:paraId="718988D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2.23</w:t>
            </w:r>
          </w:p>
          <w:p w14:paraId="23800BD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2.06</w:t>
            </w:r>
          </w:p>
          <w:p w14:paraId="2B45B64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3.22</w:t>
            </w:r>
          </w:p>
          <w:p w14:paraId="4CE37EE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2.14</w:t>
            </w:r>
          </w:p>
          <w:p w14:paraId="28E29C5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0.92</w:t>
            </w:r>
          </w:p>
          <w:p w14:paraId="1DDA07C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1.90</w:t>
            </w:r>
          </w:p>
          <w:p w14:paraId="553CBD2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1.91</w:t>
            </w:r>
          </w:p>
          <w:p w14:paraId="3D48D2C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4.55</w:t>
            </w:r>
          </w:p>
          <w:p w14:paraId="22144B5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4.12</w:t>
            </w:r>
          </w:p>
          <w:p w14:paraId="1C5E72C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3.93</w:t>
            </w:r>
          </w:p>
          <w:p w14:paraId="516B1A9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4.17</w:t>
            </w:r>
          </w:p>
          <w:p w14:paraId="766EF84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4.26</w:t>
            </w:r>
          </w:p>
        </w:tc>
      </w:tr>
      <w:tr w14:paraId="0D569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A8F26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High molecular protein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64D1C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≤0.5%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0AEDC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N.D</w:t>
            </w:r>
          </w:p>
        </w:tc>
      </w:tr>
      <w:tr w14:paraId="4C958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36FD8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Acetate Content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F901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≤0.5%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D466B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N.D</w:t>
            </w:r>
          </w:p>
        </w:tc>
      </w:tr>
      <w:tr w14:paraId="1F8DB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3D530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TFA Content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1127A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≤0.5%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038B1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N.D</w:t>
            </w:r>
          </w:p>
        </w:tc>
      </w:tr>
      <w:tr w14:paraId="235E1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DB380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Sodium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5EE05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≤5.0%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1DA07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1.38%</w:t>
            </w:r>
          </w:p>
        </w:tc>
      </w:tr>
      <w:tr w14:paraId="39E29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88348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502285</wp:posOffset>
                  </wp:positionH>
                  <wp:positionV relativeFrom="paragraph">
                    <wp:posOffset>68580</wp:posOffset>
                  </wp:positionV>
                  <wp:extent cx="6471920" cy="1497965"/>
                  <wp:effectExtent l="0" t="0" r="5080" b="6985"/>
                  <wp:wrapNone/>
                  <wp:docPr id="2" name="图片 2" descr="微信图片_20260427082700_24_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60427082700_24_4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1920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 xml:space="preserve">Residual solvents 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A3658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Acetonitrile NMT 410ppm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D1DD4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N.D</w:t>
            </w:r>
          </w:p>
        </w:tc>
      </w:tr>
      <w:tr w14:paraId="252C1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78A47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 xml:space="preserve">Residual solvents 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407E1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MethanolNMT 3000ppm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91303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N.D</w:t>
            </w:r>
          </w:p>
        </w:tc>
      </w:tr>
      <w:tr w14:paraId="39F8D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72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A3B38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 xml:space="preserve">Residual solvents </w:t>
            </w:r>
          </w:p>
        </w:tc>
        <w:tc>
          <w:tcPr>
            <w:tcW w:w="257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012A1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Methylene chloride NMT 600ppm</w:t>
            </w:r>
          </w:p>
        </w:tc>
        <w:tc>
          <w:tcPr>
            <w:tcW w:w="69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DC6C7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N.D</w:t>
            </w:r>
          </w:p>
        </w:tc>
      </w:tr>
    </w:tbl>
    <w:p w14:paraId="1403C46B">
      <w:pP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-283845</wp:posOffset>
            </wp:positionH>
            <wp:positionV relativeFrom="paragraph">
              <wp:posOffset>6787515</wp:posOffset>
            </wp:positionV>
            <wp:extent cx="6471920" cy="1497965"/>
            <wp:effectExtent l="0" t="0" r="5080" b="6985"/>
            <wp:wrapNone/>
            <wp:docPr id="3" name="图片 3" descr="微信图片_20260427082700_24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427082700_24_4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1920" cy="149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0" w:h="16820"/>
      <w:pgMar w:top="850" w:right="850" w:bottom="850" w:left="850" w:header="400" w:footer="40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6C8A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8FF4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DC393B"/>
    <w:rsid w:val="03355DE9"/>
    <w:rsid w:val="062C1564"/>
    <w:rsid w:val="0C2108BC"/>
    <w:rsid w:val="10790FE5"/>
    <w:rsid w:val="13826402"/>
    <w:rsid w:val="24A106B2"/>
    <w:rsid w:val="284E28FF"/>
    <w:rsid w:val="2A2A3F36"/>
    <w:rsid w:val="2C2C07E8"/>
    <w:rsid w:val="2D8A262B"/>
    <w:rsid w:val="37767795"/>
    <w:rsid w:val="456F5F37"/>
    <w:rsid w:val="48481DA6"/>
    <w:rsid w:val="4BD44D46"/>
    <w:rsid w:val="545F6CDA"/>
    <w:rsid w:val="59084281"/>
    <w:rsid w:val="684B5F38"/>
    <w:rsid w:val="75F0011F"/>
    <w:rsid w:val="7F0D3A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161</Words>
  <Characters>1085</Characters>
  <TotalTime>13</TotalTime>
  <ScaleCrop>false</ScaleCrop>
  <LinksUpToDate>false</LinksUpToDate>
  <CharactersWithSpaces>1129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2026-04-27T02:15:00Z</dcterms:created>
  <dc:creator>Apache POI</dc:creator>
  <cp:lastModifiedBy>Faye.</cp:lastModifiedBy>
  <dcterms:modified xsi:type="dcterms:W3CDTF">2026-09-23T01:19:02Z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eyJoZGlkIjoiZTQ2OTk5YmYzNTQzMzgwMzM4MTk1MjlkZGRmMjY2NzQiLCJ1c2VySWQiOiIxNzI5MzU2OTA2In0=</vt:lpwstr>
  </property>
  <property fmtid="{D5CDD505-2E9C-101B-9397-08002B2CF9AE}" pid="3" name="KSOProductBuildVer">
    <vt:lpwstr>2052-12.1.0.28505</vt:lpwstr>
  </property>
  <property fmtid="{D5CDD505-2E9C-101B-9397-08002B2CF9AE}" pid="4" name="ICV">
    <vt:lpwstr>F2110DC64B344CF091530579E545AE15_13</vt:lpwstr>
  </property>
</Properties>
</file>