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51E8D">
      <w:pPr>
        <w:rPr>
          <w:vertAlign w:val="baseline"/>
        </w:rPr>
      </w:pPr>
      <w:r>
        <w:rPr>
          <w:rFonts w:hint="eastAsia" w:eastAsiaTheme="minorEastAsia"/>
          <w:vertAlign w:val="baseline"/>
          <w:lang w:eastAsia="zh-CN"/>
        </w:rPr>
        <w:drawing>
          <wp:inline distT="0" distB="0" distL="114300" distR="114300">
            <wp:extent cx="6029960" cy="859790"/>
            <wp:effectExtent l="0" t="0" r="8890" b="16510"/>
            <wp:docPr id="1" name="图片 1" descr="微信图片_20260427082740_25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427082740_25_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DE4E4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Certificate of Analysis</w:t>
      </w:r>
    </w:p>
    <w:tbl>
      <w:tblPr>
        <w:tblStyle w:val="6"/>
        <w:tblW w:w="498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79"/>
        <w:gridCol w:w="2659"/>
        <w:gridCol w:w="2429"/>
        <w:gridCol w:w="2287"/>
      </w:tblGrid>
      <w:tr w14:paraId="49005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5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FD9B91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Product Name</w:t>
            </w:r>
          </w:p>
        </w:tc>
        <w:tc>
          <w:tcPr>
            <w:tcW w:w="134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D849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KPV</w:t>
            </w:r>
          </w:p>
        </w:tc>
        <w:tc>
          <w:tcPr>
            <w:tcW w:w="123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0604A3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5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EA5D66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2221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5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4A39F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CAS No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：</w:t>
            </w:r>
          </w:p>
        </w:tc>
        <w:tc>
          <w:tcPr>
            <w:tcW w:w="134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910F28">
            <w:pPr>
              <w:keepNext w:val="0"/>
              <w:keepLines w:val="0"/>
              <w:widowControl/>
              <w:suppressLineNumbers w:val="0"/>
              <w:tabs>
                <w:tab w:val="left" w:pos="427"/>
              </w:tabs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67727-97-3</w:t>
            </w:r>
          </w:p>
        </w:tc>
        <w:tc>
          <w:tcPr>
            <w:tcW w:w="123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C79D67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Molecular Formula</w:t>
            </w:r>
          </w:p>
        </w:tc>
        <w:tc>
          <w:tcPr>
            <w:tcW w:w="115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BD7426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C₁₆H₃₀N₄O₄</w:t>
            </w:r>
          </w:p>
        </w:tc>
      </w:tr>
      <w:tr w14:paraId="018D5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5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45DA4E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Molecular Weight</w:t>
            </w:r>
          </w:p>
        </w:tc>
        <w:tc>
          <w:tcPr>
            <w:tcW w:w="134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9E2F33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342.44</w:t>
            </w:r>
          </w:p>
        </w:tc>
        <w:tc>
          <w:tcPr>
            <w:tcW w:w="123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73055C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Molecular Weight</w:t>
            </w:r>
          </w:p>
        </w:tc>
        <w:tc>
          <w:tcPr>
            <w:tcW w:w="115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C25D85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342.44</w:t>
            </w:r>
          </w:p>
        </w:tc>
      </w:tr>
      <w:tr w14:paraId="5A870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5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32CC99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Test Standard</w:t>
            </w:r>
          </w:p>
        </w:tc>
        <w:tc>
          <w:tcPr>
            <w:tcW w:w="134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C4623F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Enterprise Standard</w:t>
            </w:r>
          </w:p>
        </w:tc>
        <w:tc>
          <w:tcPr>
            <w:tcW w:w="123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A44CE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Batch Quantity</w:t>
            </w:r>
          </w:p>
        </w:tc>
        <w:tc>
          <w:tcPr>
            <w:tcW w:w="115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7165F2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4.8 kg</w:t>
            </w:r>
          </w:p>
        </w:tc>
      </w:tr>
      <w:tr w14:paraId="50BAB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5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E22F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MFG Date</w:t>
            </w:r>
          </w:p>
        </w:tc>
        <w:tc>
          <w:tcPr>
            <w:tcW w:w="134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EE9A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Sep 26, 2026</w:t>
            </w:r>
          </w:p>
        </w:tc>
        <w:tc>
          <w:tcPr>
            <w:tcW w:w="123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64E268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Expiry Date</w:t>
            </w:r>
          </w:p>
        </w:tc>
        <w:tc>
          <w:tcPr>
            <w:tcW w:w="115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1E4C95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Sep 25, 2028</w:t>
            </w:r>
          </w:p>
        </w:tc>
      </w:tr>
      <w:tr w14:paraId="0BE9C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5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62966A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Storage</w:t>
            </w:r>
          </w:p>
        </w:tc>
        <w:tc>
          <w:tcPr>
            <w:tcW w:w="3741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22D95F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Keep dry, away from light; store at 2 ~ 8 °C; long-term store at -15 °C to -25 °C</w:t>
            </w:r>
          </w:p>
        </w:tc>
      </w:tr>
    </w:tbl>
    <w:p w14:paraId="7EBE404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5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40"/>
        <w:gridCol w:w="3968"/>
        <w:gridCol w:w="1470"/>
      </w:tblGrid>
      <w:tr w14:paraId="1C814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968263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Test Items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DF4E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Specification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C5FBA0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Results</w:t>
            </w:r>
          </w:p>
        </w:tc>
      </w:tr>
      <w:tr w14:paraId="43118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009502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Appearance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932979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White or off-white powder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2DCCE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</w:tr>
      <w:tr w14:paraId="308AF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85EC1A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Identity by ESI-MS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B5DF0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342.44 ± 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39D4F4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</w:tr>
      <w:tr w14:paraId="47EDA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3E7453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Purity (HPLC)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D24DE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≥99%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D46664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99.61%</w:t>
            </w:r>
          </w:p>
        </w:tc>
      </w:tr>
      <w:tr w14:paraId="381D3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5B153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Water Content (Karl Fischer)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B37EED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≤8%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9BCB3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2.9%</w:t>
            </w:r>
          </w:p>
        </w:tc>
      </w:tr>
      <w:tr w14:paraId="762F4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C90348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Acetic Acid Content (HPLC)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52C8A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≤15%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3CC447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2.7%</w:t>
            </w:r>
          </w:p>
        </w:tc>
      </w:tr>
      <w:tr w14:paraId="464FF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F15FA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Peptide Content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112BF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≥80%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88D47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92.9%</w:t>
            </w:r>
          </w:p>
        </w:tc>
      </w:tr>
      <w:tr w14:paraId="0B8DC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0CD35B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TFA Content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F1D4C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≤0.5%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3D756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N.D.</w:t>
            </w:r>
          </w:p>
        </w:tc>
      </w:tr>
      <w:tr w14:paraId="4AEB8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9020D7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Bacterial Endotoxins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7419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≤10 EU/mg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7997A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</w:tr>
      <w:tr w14:paraId="2DE69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12BF6C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Methanol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0F38EB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≤3000 ppm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91EF93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72 ppm</w:t>
            </w:r>
          </w:p>
        </w:tc>
      </w:tr>
      <w:tr w14:paraId="32C6C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971DC0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Max single impurity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F08D4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≤0.5%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94D36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0.13%</w:t>
            </w:r>
          </w:p>
        </w:tc>
      </w:tr>
      <w:tr w14:paraId="4B7C2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1ABE43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Total impurities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617A44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≤1%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E90F91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0.39%</w:t>
            </w:r>
          </w:p>
        </w:tc>
      </w:tr>
    </w:tbl>
    <w:p w14:paraId="52ED51B2">
      <w:pPr>
        <w:pStyle w:val="5"/>
        <w:keepNext w:val="0"/>
        <w:keepLines w:val="0"/>
        <w:widowControl/>
        <w:suppressLineNumbers w:val="0"/>
      </w:pPr>
      <w:r>
        <w:rPr>
          <w:rFonts w:hint="eastAsia" w:eastAsiaTheme="minorEastAsia"/>
          <w:b/>
          <w:bCs/>
          <w:sz w:val="21"/>
          <w:szCs w:val="21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1296035</wp:posOffset>
            </wp:positionH>
            <wp:positionV relativeFrom="paragraph">
              <wp:posOffset>349250</wp:posOffset>
            </wp:positionV>
            <wp:extent cx="4943475" cy="1143635"/>
            <wp:effectExtent l="0" t="0" r="9525" b="18415"/>
            <wp:wrapNone/>
            <wp:docPr id="2" name="图片 2" descr="微信图片_20260427082700_24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427082700_24_4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9"/>
        </w:rPr>
        <w:t>Conclusion:</w:t>
      </w:r>
      <w:r>
        <w:t xml:space="preserve"> Conforms to all requested specifications.</w:t>
      </w:r>
    </w:p>
    <w:p w14:paraId="310FA063">
      <w:pPr>
        <w:pStyle w:val="5"/>
        <w:keepNext w:val="0"/>
        <w:keepLines w:val="0"/>
        <w:widowControl/>
        <w:suppressLineNumbers w:val="0"/>
      </w:pPr>
      <w:r>
        <w:rPr>
          <w:rStyle w:val="9"/>
        </w:rPr>
        <w:t>Remarks:</w:t>
      </w:r>
      <w:r>
        <w:t xml:space="preserve"> This product was prepared by chemical synthesis. Used only for research.</w:t>
      </w:r>
    </w:p>
    <w:p w14:paraId="2A2F4598">
      <w:pPr>
        <w:pStyle w:val="5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4"/>
          <w:szCs w:val="24"/>
          <w:lang w:eastAsia="zh-CN"/>
        </w:rPr>
      </w:pPr>
    </w:p>
    <w:sectPr>
      <w:pgSz w:w="11906" w:h="16838"/>
      <w:pgMar w:top="850" w:right="1134" w:bottom="850" w:left="1134" w:header="56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E46EA"/>
    <w:rsid w:val="0F8E4D57"/>
    <w:rsid w:val="2B0062F9"/>
    <w:rsid w:val="49CE46EA"/>
    <w:rsid w:val="4A8F0772"/>
    <w:rsid w:val="4B7023B8"/>
    <w:rsid w:val="7A8F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721</Characters>
  <Lines>0</Lines>
  <Paragraphs>0</Paragraphs>
  <TotalTime>7</TotalTime>
  <ScaleCrop>false</ScaleCrop>
  <LinksUpToDate>false</LinksUpToDate>
  <CharactersWithSpaces>796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2026-04-27T00:43:00Z</dcterms:created>
  <dc:creator>大展宏图</dc:creator>
  <cp:lastModifiedBy>Faye.</cp:lastModifiedBy>
  <dcterms:modified xsi:type="dcterms:W3CDTF">2026-10-27T01:18:26Z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5F6231C6E8744F28A6478147B038C848_13</vt:lpwstr>
  </property>
  <property fmtid="{D5CDD505-2E9C-101B-9397-08002B2CF9AE}" pid="4" name="KSOTemplateDocerSaveRecord">
    <vt:lpwstr>eyJoZGlkIjoiZTQ2OTk5YmYzNTQzMzgwMzM4MTk1MjlkZGRmMjY2NzQiLCJ1c2VySWQiOiIxNzI5MzU2OTA2In0=</vt:lpwstr>
  </property>
</Properties>
</file>